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E99" w:rsidRPr="00330E99" w:rsidRDefault="00330E99" w:rsidP="00330E99">
      <w:pPr>
        <w:spacing w:after="99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C00000"/>
          <w:kern w:val="36"/>
          <w:sz w:val="52"/>
          <w:szCs w:val="52"/>
          <w:lang w:eastAsia="ru-RU"/>
        </w:rPr>
      </w:pPr>
      <w:r w:rsidRPr="00330E99">
        <w:rPr>
          <w:rFonts w:ascii="Times New Roman" w:eastAsia="Times New Roman" w:hAnsi="Times New Roman" w:cs="Times New Roman"/>
          <w:b/>
          <w:color w:val="C00000"/>
          <w:kern w:val="36"/>
          <w:sz w:val="52"/>
          <w:szCs w:val="52"/>
          <w:lang w:eastAsia="ru-RU"/>
        </w:rPr>
        <w:t>Нарушение правил при использовании электрических приборов</w:t>
      </w:r>
    </w:p>
    <w:p w:rsidR="00330E99" w:rsidRPr="00330E99" w:rsidRDefault="00330E99" w:rsidP="00330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0E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включении электрической плиты, нагрев спирали может достигать 600-700°С, а основания плитки - 250-300°С. При воздействии такой температуры стол, стул или пол, на котором поставлена плитка, могут воспламениться.</w:t>
      </w:r>
    </w:p>
    <w:p w:rsidR="00330E99" w:rsidRPr="00330E99" w:rsidRDefault="00330E99" w:rsidP="00330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0E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Казалось бы, что такой прибор, как электрический чайник, не представляет пожарной опасности, поскольку в нем находится вода. Но известны случаи, когда и он является причиной пожара. Если поставить включенный электрочайник на стол и оставить на длительное время без наблюдения, то вода выкипит, дно чайника накалится до температуры 300-500°С, а этого достаточно, чтобы произошел пожар.</w:t>
      </w:r>
    </w:p>
    <w:p w:rsidR="00330E99" w:rsidRPr="00330E99" w:rsidRDefault="00330E99" w:rsidP="00330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0E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Водонагревательные приборы уже через 15-20 мин после </w:t>
      </w:r>
      <w:proofErr w:type="spellStart"/>
      <w:r w:rsidRPr="00330E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выкипания</w:t>
      </w:r>
      <w:proofErr w:type="spellEnd"/>
      <w:r w:rsidRPr="00330E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воды вызывают загорание почти любой сгораемой опорной поверхности, а при испытании электрических чайников с нагревательными элементами мощностью 600 Вт воспламенение основания происходит через 3 мин. после </w:t>
      </w:r>
      <w:proofErr w:type="spellStart"/>
      <w:r w:rsidRPr="00330E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выкипания</w:t>
      </w:r>
      <w:proofErr w:type="spellEnd"/>
      <w:r w:rsidRPr="00330E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воды. А вот пожар в Высшей школе экономики в г.Н.Новгороде возник из-за того, что сторож прикрыл работающий электрокамин занавеской.</w:t>
      </w:r>
    </w:p>
    <w:p w:rsidR="00330E99" w:rsidRPr="00330E99" w:rsidRDefault="00330E99" w:rsidP="00330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0E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Избежать большинства пожаров по этой причине можно одним простым способом - не оставлять без присмотра  работающие электроприборы.</w:t>
      </w:r>
    </w:p>
    <w:p w:rsidR="00330E99" w:rsidRPr="00330E99" w:rsidRDefault="00330E99" w:rsidP="00330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0E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Пожарную опасность представляют также осветительные лампы накаливания, поскольку происходит сильный нагрев поверхности стеклянной колбы, температура которой может достигать 550°С, так как в лампах накаливания только 3-8% энергии затрачивается на излучение света, а 92-97% превращается в тепло.</w:t>
      </w:r>
    </w:p>
    <w:p w:rsidR="00330E99" w:rsidRPr="00330E99" w:rsidRDefault="00330E99" w:rsidP="00330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0E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Время, в течение которого на поверхности лампы возникает опасная температура, различно и зависит от напряжения в сети. Если электрический светильник обернуть хлопчатобумажной тканью и включить в сеть напряжением 127 в, то через 30 мин на поверхности лампы мощностью 75 Вт температура поднимается до 250°С, при напряжении 220 в эта же температура установится через 10 мин, а через 15 мин она достигнет 400°С и хлопчатобумажная ткань загорится. Поэтому обертывание электрических ламп бумагой, тканями или изготовление из них самодельных абажуров, соприкасающихся с колбой лампы, может привести к их воспламенению.</w:t>
      </w:r>
    </w:p>
    <w:p w:rsidR="004A2327" w:rsidRDefault="004A2327"/>
    <w:sectPr w:rsidR="004A2327" w:rsidSect="004A2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/>
  <w:defaultTabStop w:val="708"/>
  <w:characterSpacingControl w:val="doNotCompress"/>
  <w:compat/>
  <w:rsids>
    <w:rsidRoot w:val="00330E99"/>
    <w:rsid w:val="00330E99"/>
    <w:rsid w:val="004A23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327"/>
  </w:style>
  <w:style w:type="paragraph" w:styleId="1">
    <w:name w:val="heading 1"/>
    <w:basedOn w:val="a"/>
    <w:link w:val="10"/>
    <w:uiPriority w:val="9"/>
    <w:qFormat/>
    <w:rsid w:val="00330E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kern w:val="36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0E99"/>
    <w:rPr>
      <w:rFonts w:ascii="Times New Roman" w:eastAsia="Times New Roman" w:hAnsi="Times New Roman" w:cs="Times New Roman"/>
      <w:kern w:val="36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30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1</cp:revision>
  <dcterms:created xsi:type="dcterms:W3CDTF">2016-10-18T17:10:00Z</dcterms:created>
  <dcterms:modified xsi:type="dcterms:W3CDTF">2016-10-18T17:11:00Z</dcterms:modified>
</cp:coreProperties>
</file>